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9733B8" w:rsidRPr="008349D7" w14:paraId="72A990A6" w14:textId="77777777" w:rsidTr="004F0177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561818CF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757CB289" w14:textId="77777777" w:rsidR="009733B8" w:rsidRPr="007A49B1" w:rsidRDefault="009733B8" w:rsidP="004F0177">
            <w:pPr>
              <w:rPr>
                <w:b/>
              </w:rPr>
            </w:pPr>
            <w:r w:rsidRPr="00C10E94">
              <w:rPr>
                <w:b/>
                <w:bCs/>
                <w:color w:val="FF0000"/>
                <w:sz w:val="32"/>
                <w:szCs w:val="32"/>
              </w:rPr>
              <w:t>KataKanu</w:t>
            </w:r>
            <w:r w:rsidRPr="00A833C9">
              <w:rPr>
                <w:b/>
                <w:bCs/>
              </w:rPr>
              <w:t xml:space="preserve"> </w:t>
            </w:r>
            <w:r w:rsidRPr="00C10E94">
              <w:rPr>
                <w:b/>
                <w:bCs/>
                <w:sz w:val="28"/>
                <w:szCs w:val="28"/>
              </w:rPr>
              <w:t>(to be considered in conjunction with Water Activities RA)</w:t>
            </w:r>
          </w:p>
        </w:tc>
        <w:tc>
          <w:tcPr>
            <w:tcW w:w="1843" w:type="dxa"/>
            <w:shd w:val="clear" w:color="auto" w:fill="D9D9D9"/>
          </w:tcPr>
          <w:p w14:paraId="4BDA1CD7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099153AD" w14:textId="77777777" w:rsidR="009733B8" w:rsidRPr="007A49B1" w:rsidRDefault="009733B8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2743D915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70EBCE2C" w14:textId="77777777" w:rsidR="009733B8" w:rsidRDefault="009733B8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  <w:p w14:paraId="21515C22" w14:textId="77777777" w:rsidR="009733B8" w:rsidRDefault="009733B8" w:rsidP="004F0177">
            <w:pPr>
              <w:rPr>
                <w:b/>
              </w:rPr>
            </w:pPr>
            <w:r>
              <w:rPr>
                <w:b/>
              </w:rPr>
              <w:t>Reviewed:</w:t>
            </w:r>
          </w:p>
          <w:p w14:paraId="4948386D" w14:textId="77777777" w:rsidR="009733B8" w:rsidRPr="007A49B1" w:rsidRDefault="009733B8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</w:tc>
      </w:tr>
      <w:tr w:rsidR="009733B8" w:rsidRPr="008349D7" w14:paraId="1A33096A" w14:textId="77777777" w:rsidTr="004F0177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6E1F3573" w14:textId="77777777" w:rsidR="009733B8" w:rsidRPr="007A49B1" w:rsidRDefault="009733B8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3E527470" w14:textId="77777777" w:rsidR="009733B8" w:rsidRPr="007A49B1" w:rsidRDefault="009733B8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7C49C9AC" w14:textId="77777777" w:rsidR="009733B8" w:rsidRPr="007A49B1" w:rsidRDefault="009733B8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35CAB549" w14:textId="77777777" w:rsidR="009733B8" w:rsidRPr="007A49B1" w:rsidRDefault="009733B8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3C997747" w14:textId="77777777" w:rsidR="009733B8" w:rsidRPr="007A49B1" w:rsidRDefault="009733B8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6681BCC0" w14:textId="77777777" w:rsidR="009733B8" w:rsidRPr="007A49B1" w:rsidRDefault="009733B8" w:rsidP="004F0177">
            <w:pPr>
              <w:rPr>
                <w:b/>
              </w:rPr>
            </w:pPr>
          </w:p>
        </w:tc>
      </w:tr>
    </w:tbl>
    <w:p w14:paraId="32FCDE0F" w14:textId="77777777" w:rsidR="009733B8" w:rsidRPr="008349D7" w:rsidRDefault="009733B8" w:rsidP="009733B8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9733B8" w:rsidRPr="008349D7" w14:paraId="2E35965C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29DFA1EB" w14:textId="77777777" w:rsidR="009733B8" w:rsidRPr="007A49B1" w:rsidRDefault="009733B8" w:rsidP="004F0177">
            <w:pPr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03537E41" w14:textId="77777777" w:rsidR="009733B8" w:rsidRPr="007A49B1" w:rsidRDefault="009733B8" w:rsidP="004F0177">
            <w:pPr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351F3AD6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0A20F891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2DEC8E78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6722697C" w14:textId="77777777" w:rsidR="009733B8" w:rsidRPr="007A49B1" w:rsidRDefault="009733B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9733B8" w:rsidRPr="0071703B" w14:paraId="4DD2AE96" w14:textId="77777777" w:rsidTr="004F0177">
        <w:trPr>
          <w:trHeight w:val="769"/>
        </w:trPr>
        <w:tc>
          <w:tcPr>
            <w:tcW w:w="2840" w:type="dxa"/>
            <w:shd w:val="clear" w:color="auto" w:fill="auto"/>
            <w:vAlign w:val="center"/>
          </w:tcPr>
          <w:p w14:paraId="58D618DE" w14:textId="77777777" w:rsidR="009733B8" w:rsidRPr="00957181" w:rsidRDefault="009733B8" w:rsidP="004F0177">
            <w:pPr>
              <w:rPr>
                <w:i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Launch / Recovery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884E77F" w14:textId="77777777" w:rsidR="009733B8" w:rsidRPr="00957181" w:rsidRDefault="009733B8" w:rsidP="004F0177">
            <w:pPr>
              <w:rPr>
                <w:i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</w:tcPr>
          <w:p w14:paraId="0DB1CDBA" w14:textId="77777777" w:rsidR="009733B8" w:rsidRPr="00957181" w:rsidRDefault="009733B8" w:rsidP="004F0177">
            <w:pPr>
              <w:rPr>
                <w:rFonts w:cs="Arial"/>
                <w:b/>
                <w:bCs/>
                <w:color w:val="000000"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Good Manual Handling Techniques</w:t>
            </w:r>
          </w:p>
          <w:p w14:paraId="792E2332" w14:textId="77777777" w:rsidR="009733B8" w:rsidRPr="00957181" w:rsidRDefault="009733B8" w:rsidP="004F0177">
            <w:pPr>
              <w:rPr>
                <w:i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Participant Briefing</w:t>
            </w:r>
          </w:p>
        </w:tc>
        <w:tc>
          <w:tcPr>
            <w:tcW w:w="4382" w:type="dxa"/>
            <w:shd w:val="clear" w:color="auto" w:fill="auto"/>
          </w:tcPr>
          <w:p w14:paraId="7A093211" w14:textId="77777777" w:rsidR="009733B8" w:rsidRPr="00A84E66" w:rsidRDefault="009733B8" w:rsidP="004F0177">
            <w:pPr>
              <w:rPr>
                <w:b/>
                <w:bCs/>
                <w:i/>
                <w:sz w:val="16"/>
                <w:szCs w:val="16"/>
              </w:rPr>
            </w:pPr>
            <w:r w:rsidRPr="00A84E66">
              <w:rPr>
                <w:rFonts w:cs="Arial"/>
                <w:b/>
                <w:bCs/>
              </w:rPr>
              <w:t>Numbers required to launch and recover dependant on age and ability of persons</w:t>
            </w:r>
            <w:r w:rsidRPr="00A84E66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</w:tr>
      <w:tr w:rsidR="009733B8" w:rsidRPr="001C60E8" w14:paraId="0947CE66" w14:textId="77777777" w:rsidTr="004F0177">
        <w:trPr>
          <w:trHeight w:val="696"/>
        </w:trPr>
        <w:tc>
          <w:tcPr>
            <w:tcW w:w="2840" w:type="dxa"/>
            <w:shd w:val="clear" w:color="auto" w:fill="auto"/>
          </w:tcPr>
          <w:p w14:paraId="26808670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2BB23747" w14:textId="77777777" w:rsidR="009733B8" w:rsidRPr="00957181" w:rsidRDefault="009733B8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Slipping/falling whilst embarking/disembarking and whilst moving around the boat</w:t>
            </w:r>
          </w:p>
          <w:p w14:paraId="6EFF684C" w14:textId="77777777" w:rsidR="009733B8" w:rsidRPr="00957181" w:rsidRDefault="009733B8" w:rsidP="004F0177">
            <w:pPr>
              <w:rPr>
                <w:color w:val="FF000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7510CB7" w14:textId="77777777" w:rsidR="009733B8" w:rsidRPr="00957181" w:rsidRDefault="009733B8" w:rsidP="004F0177">
            <w:pPr>
              <w:rPr>
                <w:color w:val="FF0000"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5B61B1E7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Inspect boat for tripping hazards</w:t>
            </w:r>
          </w:p>
          <w:p w14:paraId="4DF2DA90" w14:textId="77777777" w:rsidR="009733B8" w:rsidRPr="00957181" w:rsidRDefault="009733B8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Group control and briefing</w:t>
            </w:r>
          </w:p>
          <w:p w14:paraId="78B79283" w14:textId="77777777" w:rsidR="009733B8" w:rsidRPr="00957181" w:rsidRDefault="009733B8" w:rsidP="004F0177">
            <w:pPr>
              <w:rPr>
                <w:color w:val="FF0000"/>
              </w:rPr>
            </w:pPr>
            <w:r w:rsidRPr="00957181">
              <w:rPr>
                <w:b/>
                <w:bCs/>
              </w:rPr>
              <w:t>Ensure loading is balanced, do not exceed maximum weight</w:t>
            </w:r>
          </w:p>
        </w:tc>
        <w:tc>
          <w:tcPr>
            <w:tcW w:w="4382" w:type="dxa"/>
            <w:shd w:val="clear" w:color="auto" w:fill="auto"/>
          </w:tcPr>
          <w:p w14:paraId="357CA161" w14:textId="77777777" w:rsidR="009733B8" w:rsidRPr="007A49B1" w:rsidRDefault="009733B8" w:rsidP="004F0177">
            <w:pPr>
              <w:rPr>
                <w:color w:val="FF0000"/>
                <w:sz w:val="16"/>
                <w:szCs w:val="16"/>
              </w:rPr>
            </w:pPr>
            <w:r w:rsidRPr="007A49B1">
              <w:rPr>
                <w:color w:val="FF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B1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7A49B1">
              <w:rPr>
                <w:color w:val="FF0000"/>
                <w:sz w:val="16"/>
                <w:szCs w:val="16"/>
              </w:rPr>
            </w:r>
            <w:r w:rsidRPr="007A49B1">
              <w:rPr>
                <w:color w:val="FF0000"/>
                <w:sz w:val="16"/>
                <w:szCs w:val="16"/>
              </w:rPr>
              <w:fldChar w:fldCharType="separate"/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 w:rsidRPr="007A49B1">
              <w:rPr>
                <w:color w:val="FF0000"/>
                <w:sz w:val="16"/>
                <w:szCs w:val="16"/>
              </w:rPr>
              <w:fldChar w:fldCharType="end"/>
            </w:r>
          </w:p>
        </w:tc>
      </w:tr>
      <w:tr w:rsidR="009733B8" w:rsidRPr="001C60E8" w14:paraId="7F16BEA6" w14:textId="77777777" w:rsidTr="004F0177">
        <w:trPr>
          <w:trHeight w:val="695"/>
        </w:trPr>
        <w:tc>
          <w:tcPr>
            <w:tcW w:w="2840" w:type="dxa"/>
            <w:shd w:val="clear" w:color="auto" w:fill="auto"/>
          </w:tcPr>
          <w:p w14:paraId="22C5CF76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19B4A262" w14:textId="77777777" w:rsidR="009733B8" w:rsidRPr="00957181" w:rsidRDefault="009733B8" w:rsidP="004F0177">
            <w:r w:rsidRPr="00957181">
              <w:rPr>
                <w:b/>
                <w:bCs/>
              </w:rPr>
              <w:t>Man overboard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1C64C23" w14:textId="77777777" w:rsidR="009733B8" w:rsidRPr="00957181" w:rsidRDefault="009733B8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6F63BFF1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Brief crew to be careful when moving around the boat.</w:t>
            </w:r>
          </w:p>
          <w:p w14:paraId="60C76999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 xml:space="preserve">All </w:t>
            </w:r>
            <w:r>
              <w:rPr>
                <w:b/>
                <w:bCs/>
              </w:rPr>
              <w:t>participants</w:t>
            </w:r>
            <w:r w:rsidRPr="00957181">
              <w:rPr>
                <w:b/>
                <w:bCs/>
              </w:rPr>
              <w:t xml:space="preserve"> to wear buoyancy aids</w:t>
            </w:r>
          </w:p>
          <w:p w14:paraId="5D2B05E5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</w:p>
          <w:p w14:paraId="568E10EF" w14:textId="77777777" w:rsidR="009733B8" w:rsidRPr="00957181" w:rsidRDefault="009733B8" w:rsidP="004F0177"/>
        </w:tc>
        <w:tc>
          <w:tcPr>
            <w:tcW w:w="4382" w:type="dxa"/>
            <w:shd w:val="clear" w:color="auto" w:fill="auto"/>
          </w:tcPr>
          <w:p w14:paraId="232C8C80" w14:textId="77777777" w:rsidR="009733B8" w:rsidRPr="007A49B1" w:rsidRDefault="009733B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733B8" w:rsidRPr="001C60E8" w14:paraId="12A953F9" w14:textId="77777777" w:rsidTr="004F0177">
        <w:trPr>
          <w:trHeight w:val="678"/>
        </w:trPr>
        <w:tc>
          <w:tcPr>
            <w:tcW w:w="2840" w:type="dxa"/>
            <w:shd w:val="clear" w:color="auto" w:fill="auto"/>
          </w:tcPr>
          <w:p w14:paraId="269CD055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68F10140" w14:textId="77777777" w:rsidR="009733B8" w:rsidRPr="00957181" w:rsidRDefault="009733B8" w:rsidP="004F0177">
            <w:r w:rsidRPr="00957181">
              <w:rPr>
                <w:b/>
                <w:bCs/>
              </w:rPr>
              <w:t>Capsize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0C9F32F" w14:textId="77777777" w:rsidR="009733B8" w:rsidRPr="00957181" w:rsidRDefault="009733B8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5E82FA02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Do not use boat in extreme conditions</w:t>
            </w:r>
            <w:r>
              <w:rPr>
                <w:b/>
                <w:bCs/>
              </w:rPr>
              <w:t>. Seek advice for other instructors if unsure</w:t>
            </w:r>
          </w:p>
          <w:p w14:paraId="61BE17CF" w14:textId="77777777" w:rsidR="009733B8" w:rsidRPr="00957181" w:rsidRDefault="009733B8" w:rsidP="004F0177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957181">
              <w:rPr>
                <w:rFonts w:cs="Arial"/>
                <w:b/>
                <w:bCs/>
                <w:color w:val="000000"/>
              </w:rPr>
              <w:t>Participants to be instructed on what to do in case of capsize</w:t>
            </w:r>
          </w:p>
          <w:p w14:paraId="54A459E2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Only use for intended purpose</w:t>
            </w:r>
          </w:p>
          <w:p w14:paraId="40190C57" w14:textId="77777777" w:rsidR="009733B8" w:rsidRPr="00957181" w:rsidRDefault="009733B8" w:rsidP="004F0177">
            <w:r w:rsidRPr="00957181">
              <w:rPr>
                <w:b/>
                <w:bCs/>
              </w:rPr>
              <w:t>In event of capsize the crew can stand on the trampoline or sit on the hulls.</w:t>
            </w:r>
          </w:p>
        </w:tc>
        <w:tc>
          <w:tcPr>
            <w:tcW w:w="4382" w:type="dxa"/>
            <w:shd w:val="clear" w:color="auto" w:fill="auto"/>
          </w:tcPr>
          <w:p w14:paraId="1BFB4C42" w14:textId="77777777" w:rsidR="009733B8" w:rsidRPr="007A49B1" w:rsidRDefault="009733B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733B8" w:rsidRPr="001C60E8" w14:paraId="1F33C2E3" w14:textId="77777777" w:rsidTr="004F0177">
        <w:trPr>
          <w:trHeight w:val="686"/>
        </w:trPr>
        <w:tc>
          <w:tcPr>
            <w:tcW w:w="2840" w:type="dxa"/>
            <w:shd w:val="clear" w:color="auto" w:fill="auto"/>
          </w:tcPr>
          <w:p w14:paraId="050742B0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02961B81" w14:textId="77777777" w:rsidR="009733B8" w:rsidRPr="00957181" w:rsidRDefault="009733B8" w:rsidP="004F0177">
            <w:r w:rsidRPr="00957181">
              <w:rPr>
                <w:b/>
                <w:bCs/>
              </w:rPr>
              <w:t>Swamping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3A9D4DE" w14:textId="77777777" w:rsidR="009733B8" w:rsidRPr="00957181" w:rsidRDefault="009733B8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35581A8C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Do not use boat in extreme conditions</w:t>
            </w:r>
            <w:r>
              <w:rPr>
                <w:b/>
                <w:bCs/>
              </w:rPr>
              <w:t>. Seek advice from other instructors if unsure</w:t>
            </w:r>
          </w:p>
          <w:p w14:paraId="0FFF4BCC" w14:textId="77777777" w:rsidR="009733B8" w:rsidRPr="00957181" w:rsidRDefault="009733B8" w:rsidP="004F0177">
            <w:pPr>
              <w:jc w:val="both"/>
              <w:rPr>
                <w:b/>
                <w:bCs/>
              </w:rPr>
            </w:pPr>
            <w:r w:rsidRPr="00957181">
              <w:rPr>
                <w:b/>
                <w:bCs/>
              </w:rPr>
              <w:t>Brief participants on use of drain bungs</w:t>
            </w:r>
          </w:p>
          <w:p w14:paraId="500B89E8" w14:textId="77777777" w:rsidR="009733B8" w:rsidRPr="00957181" w:rsidRDefault="009733B8" w:rsidP="004F0177">
            <w:r w:rsidRPr="00957181">
              <w:rPr>
                <w:b/>
                <w:bCs/>
              </w:rPr>
              <w:lastRenderedPageBreak/>
              <w:t>Do not exceed recommended total crew weight of 500kgs</w:t>
            </w:r>
          </w:p>
        </w:tc>
        <w:tc>
          <w:tcPr>
            <w:tcW w:w="4382" w:type="dxa"/>
            <w:shd w:val="clear" w:color="auto" w:fill="auto"/>
          </w:tcPr>
          <w:p w14:paraId="65B656FB" w14:textId="77777777" w:rsidR="009733B8" w:rsidRPr="007A49B1" w:rsidRDefault="009733B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733B8" w:rsidRPr="001C60E8" w14:paraId="6972180E" w14:textId="77777777" w:rsidTr="004F0177">
        <w:trPr>
          <w:trHeight w:val="694"/>
        </w:trPr>
        <w:tc>
          <w:tcPr>
            <w:tcW w:w="2840" w:type="dxa"/>
            <w:shd w:val="clear" w:color="auto" w:fill="auto"/>
          </w:tcPr>
          <w:p w14:paraId="1FC840EE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606FA25B" w14:textId="77777777" w:rsidR="009733B8" w:rsidRPr="00957181" w:rsidRDefault="009733B8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Injury from being hit by paddle</w:t>
            </w:r>
          </w:p>
          <w:p w14:paraId="35B46A3B" w14:textId="77777777" w:rsidR="009733B8" w:rsidRPr="00957181" w:rsidRDefault="009733B8" w:rsidP="004F0177">
            <w:pPr>
              <w:rPr>
                <w:b/>
                <w:bCs/>
              </w:rPr>
            </w:pPr>
          </w:p>
          <w:p w14:paraId="655C25DC" w14:textId="77777777" w:rsidR="009733B8" w:rsidRPr="00957181" w:rsidRDefault="009733B8" w:rsidP="004F0177"/>
        </w:tc>
        <w:tc>
          <w:tcPr>
            <w:tcW w:w="1556" w:type="dxa"/>
            <w:shd w:val="clear" w:color="auto" w:fill="auto"/>
            <w:vAlign w:val="center"/>
          </w:tcPr>
          <w:p w14:paraId="1B254D41" w14:textId="77777777" w:rsidR="009733B8" w:rsidRPr="00957181" w:rsidRDefault="009733B8" w:rsidP="004F0177">
            <w:r w:rsidRPr="00957181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01117269" w14:textId="77777777" w:rsidR="009733B8" w:rsidRDefault="009733B8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Briefing of participants prior to session.</w:t>
            </w:r>
          </w:p>
          <w:p w14:paraId="155ED7AD" w14:textId="77777777" w:rsidR="009733B8" w:rsidRPr="005C2E30" w:rsidRDefault="009733B8" w:rsidP="004F0177">
            <w:pPr>
              <w:rPr>
                <w:b/>
                <w:bCs/>
              </w:rPr>
            </w:pPr>
            <w:r w:rsidRPr="00957181">
              <w:rPr>
                <w:b/>
                <w:bCs/>
              </w:rPr>
              <w:t>Observation by Helm</w:t>
            </w:r>
          </w:p>
        </w:tc>
        <w:tc>
          <w:tcPr>
            <w:tcW w:w="4382" w:type="dxa"/>
            <w:shd w:val="clear" w:color="auto" w:fill="auto"/>
          </w:tcPr>
          <w:p w14:paraId="7284BDCB" w14:textId="77777777" w:rsidR="009733B8" w:rsidRPr="007A49B1" w:rsidRDefault="009733B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14B16DD" w14:textId="77777777" w:rsidR="003943D9" w:rsidRDefault="003943D9"/>
    <w:sectPr w:rsidR="003943D9" w:rsidSect="009733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B8"/>
    <w:rsid w:val="003943D9"/>
    <w:rsid w:val="006407AC"/>
    <w:rsid w:val="009733B8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94D3"/>
  <w15:chartTrackingRefBased/>
  <w15:docId w15:val="{5611D305-BC17-4D6C-A7FE-36F4A03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B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3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3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3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3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3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3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3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3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3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3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3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3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3B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3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2025-06-17T12:31:00Z</dcterms:created>
  <dcterms:modified xsi:type="dcterms:W3CDTF">2025-06-17T12:32:00Z</dcterms:modified>
</cp:coreProperties>
</file>